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59" w:rsidRPr="00F2610D" w:rsidRDefault="00331959" w:rsidP="007443B6">
      <w:pPr>
        <w:tabs>
          <w:tab w:val="left" w:pos="3585"/>
        </w:tabs>
      </w:pP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  <w:r w:rsidRPr="00F2610D">
        <w:rPr>
          <w:szCs w:val="26"/>
        </w:rPr>
        <w:t>СОВЕТ  НАРОДНЫХ ДЕПУТАТОВ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  <w:r w:rsidRPr="00F2610D">
        <w:rPr>
          <w:szCs w:val="26"/>
        </w:rPr>
        <w:t>КРИНИЧАНСКОГО  СЕЛЬСКОГО ПОСЕЛЕНИЯ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  <w:r w:rsidRPr="00F2610D">
        <w:rPr>
          <w:szCs w:val="26"/>
        </w:rPr>
        <w:t>РОССОШАНСКОГО МУНИЦИПАЛЬНОГО РАЙОНА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  <w:r w:rsidRPr="00F2610D">
        <w:rPr>
          <w:szCs w:val="26"/>
        </w:rPr>
        <w:t>ВОРОНЕЖСКОЙ ОБЛАСТИ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  <w:r w:rsidRPr="00F2610D">
        <w:rPr>
          <w:szCs w:val="26"/>
        </w:rPr>
        <w:t>Р Е Ш Е Н И Е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</w:p>
    <w:p w:rsidR="00331959" w:rsidRPr="00F2610D" w:rsidRDefault="00042730" w:rsidP="007443B6">
      <w:pPr>
        <w:tabs>
          <w:tab w:val="left" w:pos="3585"/>
        </w:tabs>
        <w:jc w:val="center"/>
        <w:rPr>
          <w:szCs w:val="26"/>
        </w:rPr>
      </w:pPr>
      <w:r>
        <w:rPr>
          <w:szCs w:val="26"/>
        </w:rPr>
        <w:t>98</w:t>
      </w:r>
      <w:r w:rsidR="007443B6">
        <w:rPr>
          <w:szCs w:val="26"/>
        </w:rPr>
        <w:t xml:space="preserve">  </w:t>
      </w:r>
      <w:r w:rsidR="00331959" w:rsidRPr="00F2610D">
        <w:rPr>
          <w:szCs w:val="26"/>
        </w:rPr>
        <w:t>сессии</w:t>
      </w:r>
    </w:p>
    <w:p w:rsidR="00331959" w:rsidRPr="00F2610D" w:rsidRDefault="00331959" w:rsidP="007443B6">
      <w:pPr>
        <w:tabs>
          <w:tab w:val="left" w:pos="3585"/>
        </w:tabs>
        <w:jc w:val="center"/>
        <w:rPr>
          <w:szCs w:val="26"/>
        </w:rPr>
      </w:pPr>
    </w:p>
    <w:p w:rsidR="00331959" w:rsidRPr="00F2610D" w:rsidRDefault="00331959" w:rsidP="007443B6">
      <w:pPr>
        <w:tabs>
          <w:tab w:val="left" w:pos="3585"/>
        </w:tabs>
        <w:ind w:firstLine="0"/>
        <w:jc w:val="left"/>
        <w:rPr>
          <w:szCs w:val="26"/>
        </w:rPr>
      </w:pPr>
      <w:r w:rsidRPr="00F2610D">
        <w:rPr>
          <w:szCs w:val="26"/>
        </w:rPr>
        <w:t xml:space="preserve">от  </w:t>
      </w:r>
      <w:r w:rsidR="00042730">
        <w:rPr>
          <w:szCs w:val="26"/>
        </w:rPr>
        <w:t>06.04.2015</w:t>
      </w:r>
      <w:r w:rsidRPr="00F2610D">
        <w:rPr>
          <w:szCs w:val="26"/>
        </w:rPr>
        <w:t xml:space="preserve">.   № </w:t>
      </w:r>
      <w:r w:rsidR="00684A57">
        <w:rPr>
          <w:szCs w:val="26"/>
        </w:rPr>
        <w:t>243</w:t>
      </w:r>
      <w:bookmarkStart w:id="0" w:name="_GoBack"/>
      <w:bookmarkEnd w:id="0"/>
      <w:r w:rsidRPr="00F2610D">
        <w:rPr>
          <w:szCs w:val="26"/>
        </w:rPr>
        <w:t xml:space="preserve">                                                                                                                                                         </w:t>
      </w:r>
      <w:r w:rsidR="007443B6">
        <w:rPr>
          <w:szCs w:val="26"/>
        </w:rPr>
        <w:t xml:space="preserve">         </w:t>
      </w:r>
      <w:r w:rsidRPr="00F2610D">
        <w:rPr>
          <w:szCs w:val="26"/>
        </w:rPr>
        <w:t xml:space="preserve">с. Криничное   </w:t>
      </w:r>
    </w:p>
    <w:p w:rsidR="00331959" w:rsidRPr="00F2610D" w:rsidRDefault="00331959" w:rsidP="007443B6">
      <w:pPr>
        <w:tabs>
          <w:tab w:val="left" w:pos="3585"/>
        </w:tabs>
        <w:rPr>
          <w:szCs w:val="26"/>
        </w:rPr>
      </w:pPr>
      <w:r w:rsidRPr="00F2610D">
        <w:rPr>
          <w:szCs w:val="26"/>
        </w:rPr>
        <w:t xml:space="preserve"> </w:t>
      </w:r>
    </w:p>
    <w:p w:rsidR="00331959" w:rsidRPr="00331959" w:rsidRDefault="00331959" w:rsidP="007443B6">
      <w:pPr>
        <w:pStyle w:val="Title"/>
        <w:ind w:righ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решени</w:t>
      </w:r>
      <w:r w:rsidR="00042730">
        <w:rPr>
          <w:b w:val="0"/>
          <w:sz w:val="24"/>
          <w:szCs w:val="24"/>
        </w:rPr>
        <w:t>е Совета народных депутатов от 25.12.2014</w:t>
      </w:r>
      <w:r>
        <w:rPr>
          <w:b w:val="0"/>
          <w:sz w:val="24"/>
          <w:szCs w:val="24"/>
        </w:rPr>
        <w:t>№</w:t>
      </w:r>
      <w:r w:rsidR="00042730">
        <w:rPr>
          <w:b w:val="0"/>
          <w:sz w:val="24"/>
          <w:szCs w:val="24"/>
        </w:rPr>
        <w:t xml:space="preserve"> 223</w:t>
      </w:r>
      <w:r>
        <w:rPr>
          <w:b w:val="0"/>
          <w:sz w:val="24"/>
          <w:szCs w:val="24"/>
        </w:rPr>
        <w:t xml:space="preserve"> «</w:t>
      </w:r>
      <w:r w:rsidRPr="00331959">
        <w:rPr>
          <w:b w:val="0"/>
          <w:sz w:val="24"/>
          <w:szCs w:val="24"/>
        </w:rPr>
        <w:t>О бюджет</w:t>
      </w:r>
      <w:r w:rsidR="00967990">
        <w:rPr>
          <w:b w:val="0"/>
          <w:sz w:val="24"/>
          <w:szCs w:val="24"/>
        </w:rPr>
        <w:t>е</w:t>
      </w:r>
      <w:r w:rsidRPr="00331959">
        <w:rPr>
          <w:b w:val="0"/>
          <w:sz w:val="24"/>
          <w:szCs w:val="24"/>
        </w:rPr>
        <w:t xml:space="preserve"> Криничанского</w:t>
      </w:r>
      <w:r>
        <w:rPr>
          <w:b w:val="0"/>
          <w:sz w:val="24"/>
          <w:szCs w:val="24"/>
        </w:rPr>
        <w:t xml:space="preserve"> </w:t>
      </w:r>
      <w:r w:rsidRPr="00331959">
        <w:rPr>
          <w:b w:val="0"/>
          <w:sz w:val="24"/>
          <w:szCs w:val="24"/>
        </w:rPr>
        <w:t xml:space="preserve">сельского поселения на 2015 год </w:t>
      </w:r>
      <w:r>
        <w:rPr>
          <w:b w:val="0"/>
          <w:sz w:val="24"/>
          <w:szCs w:val="24"/>
        </w:rPr>
        <w:t xml:space="preserve"> </w:t>
      </w:r>
      <w:r w:rsidRPr="00331959">
        <w:rPr>
          <w:b w:val="0"/>
          <w:sz w:val="24"/>
          <w:szCs w:val="24"/>
        </w:rPr>
        <w:t>и на плановый период 2016 и 2017 годов</w:t>
      </w:r>
      <w:r>
        <w:rPr>
          <w:b w:val="0"/>
          <w:sz w:val="24"/>
          <w:szCs w:val="24"/>
        </w:rPr>
        <w:t>»</w:t>
      </w:r>
      <w:r w:rsidRPr="00331959">
        <w:rPr>
          <w:b w:val="0"/>
          <w:sz w:val="24"/>
          <w:szCs w:val="24"/>
        </w:rPr>
        <w:t xml:space="preserve"> </w:t>
      </w:r>
    </w:p>
    <w:p w:rsidR="00331959" w:rsidRPr="00F2610D" w:rsidRDefault="00331959" w:rsidP="007443B6">
      <w:pPr>
        <w:tabs>
          <w:tab w:val="left" w:pos="3585"/>
        </w:tabs>
        <w:rPr>
          <w:bCs/>
          <w:szCs w:val="26"/>
        </w:rPr>
      </w:pPr>
    </w:p>
    <w:p w:rsidR="00331959" w:rsidRDefault="00331959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 xml:space="preserve"> </w:t>
      </w:r>
      <w:r w:rsidRPr="00F2610D">
        <w:rPr>
          <w:bCs/>
          <w:szCs w:val="26"/>
        </w:rPr>
        <w:t xml:space="preserve"> В соответствии с Бюджетным Кодексом РФ, </w:t>
      </w:r>
      <w:r>
        <w:rPr>
          <w:bCs/>
          <w:szCs w:val="26"/>
        </w:rPr>
        <w:t>руководствуясь Положением о бюджетном процессе в Криничанском сельском поселении,</w:t>
      </w:r>
      <w:r w:rsidRPr="00F2610D">
        <w:rPr>
          <w:bCs/>
          <w:szCs w:val="26"/>
        </w:rPr>
        <w:t xml:space="preserve"> Совет народных депутатов Криничанского сельского поселения </w:t>
      </w:r>
    </w:p>
    <w:p w:rsidR="00331959" w:rsidRPr="00F2610D" w:rsidRDefault="00331959" w:rsidP="007443B6">
      <w:pPr>
        <w:tabs>
          <w:tab w:val="left" w:pos="3585"/>
        </w:tabs>
        <w:rPr>
          <w:bCs/>
          <w:szCs w:val="26"/>
        </w:rPr>
      </w:pPr>
    </w:p>
    <w:p w:rsidR="00331959" w:rsidRDefault="00331959" w:rsidP="007443B6">
      <w:pPr>
        <w:tabs>
          <w:tab w:val="left" w:pos="3585"/>
        </w:tabs>
        <w:jc w:val="center"/>
        <w:rPr>
          <w:bCs/>
          <w:szCs w:val="26"/>
        </w:rPr>
      </w:pPr>
      <w:r w:rsidRPr="00F2610D">
        <w:rPr>
          <w:bCs/>
          <w:szCs w:val="26"/>
        </w:rPr>
        <w:t>РЕШИЛ:</w:t>
      </w:r>
    </w:p>
    <w:p w:rsidR="009326C1" w:rsidRPr="003C69AB" w:rsidRDefault="009326C1" w:rsidP="009326C1">
      <w:pPr>
        <w:numPr>
          <w:ilvl w:val="0"/>
          <w:numId w:val="1"/>
        </w:numPr>
        <w:shd w:val="clear" w:color="auto" w:fill="FFFFFF"/>
        <w:jc w:val="left"/>
        <w:rPr>
          <w:sz w:val="26"/>
          <w:szCs w:val="26"/>
        </w:rPr>
      </w:pPr>
      <w:r w:rsidRPr="002B1AAA">
        <w:rPr>
          <w:sz w:val="26"/>
          <w:szCs w:val="26"/>
        </w:rPr>
        <w:t>Внести в Решение Совета народных депутатов от 25 декабря 201</w:t>
      </w:r>
      <w:r>
        <w:rPr>
          <w:sz w:val="26"/>
          <w:szCs w:val="26"/>
        </w:rPr>
        <w:t>4</w:t>
      </w:r>
      <w:r w:rsidRPr="002B1AA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223</w:t>
      </w:r>
      <w:r w:rsidRPr="002B1AAA">
        <w:rPr>
          <w:sz w:val="26"/>
          <w:szCs w:val="26"/>
        </w:rPr>
        <w:t xml:space="preserve"> «О бюджете Криничанского сельского поселения на 201</w:t>
      </w:r>
      <w:r>
        <w:rPr>
          <w:sz w:val="26"/>
          <w:szCs w:val="26"/>
        </w:rPr>
        <w:t>5</w:t>
      </w:r>
      <w:r w:rsidRPr="002B1AAA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6</w:t>
      </w:r>
      <w:r w:rsidRPr="002B1AAA">
        <w:rPr>
          <w:sz w:val="26"/>
          <w:szCs w:val="26"/>
        </w:rPr>
        <w:t xml:space="preserve"> и 201</w:t>
      </w:r>
      <w:r>
        <w:rPr>
          <w:sz w:val="26"/>
          <w:szCs w:val="26"/>
        </w:rPr>
        <w:t>7</w:t>
      </w:r>
      <w:r w:rsidRPr="002B1AAA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</w:t>
      </w:r>
      <w:r w:rsidRPr="003C69AB">
        <w:rPr>
          <w:sz w:val="26"/>
          <w:szCs w:val="26"/>
        </w:rPr>
        <w:t>следующие изменения:</w:t>
      </w:r>
    </w:p>
    <w:p w:rsidR="009326C1" w:rsidRPr="00F2610D" w:rsidRDefault="009326C1" w:rsidP="007443B6">
      <w:pPr>
        <w:tabs>
          <w:tab w:val="left" w:pos="3585"/>
        </w:tabs>
        <w:jc w:val="center"/>
        <w:rPr>
          <w:bCs/>
          <w:szCs w:val="26"/>
        </w:rPr>
      </w:pPr>
    </w:p>
    <w:p w:rsidR="00331959" w:rsidRDefault="00331959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>1)</w:t>
      </w:r>
      <w:r w:rsidR="00D9649C">
        <w:rPr>
          <w:bCs/>
          <w:szCs w:val="26"/>
        </w:rPr>
        <w:t xml:space="preserve"> пункт 1</w:t>
      </w:r>
      <w:r>
        <w:rPr>
          <w:bCs/>
          <w:szCs w:val="26"/>
        </w:rPr>
        <w:t xml:space="preserve"> части</w:t>
      </w:r>
      <w:r w:rsidR="00D85236">
        <w:rPr>
          <w:bCs/>
          <w:szCs w:val="26"/>
        </w:rPr>
        <w:t xml:space="preserve"> </w:t>
      </w:r>
      <w:r>
        <w:rPr>
          <w:bCs/>
          <w:szCs w:val="26"/>
        </w:rPr>
        <w:t>1 статьи 1</w:t>
      </w:r>
      <w:r w:rsidR="007443B6">
        <w:rPr>
          <w:bCs/>
          <w:szCs w:val="26"/>
        </w:rPr>
        <w:t xml:space="preserve"> изложить </w:t>
      </w:r>
      <w:r w:rsidR="00C474DE">
        <w:rPr>
          <w:bCs/>
          <w:szCs w:val="26"/>
        </w:rPr>
        <w:t xml:space="preserve"> в следующей редакции</w:t>
      </w:r>
      <w:r>
        <w:rPr>
          <w:bCs/>
          <w:szCs w:val="26"/>
        </w:rPr>
        <w:t>:</w:t>
      </w:r>
    </w:p>
    <w:p w:rsidR="009A43C7" w:rsidRPr="0010228A" w:rsidRDefault="009A43C7" w:rsidP="007443B6">
      <w:pPr>
        <w:autoSpaceDE w:val="0"/>
        <w:autoSpaceDN w:val="0"/>
        <w:adjustRightInd w:val="0"/>
        <w:rPr>
          <w:sz w:val="26"/>
          <w:szCs w:val="26"/>
        </w:rPr>
      </w:pPr>
      <w:r>
        <w:rPr>
          <w:bCs/>
        </w:rPr>
        <w:t>«1)</w:t>
      </w:r>
      <w:r w:rsidRPr="009A43C7">
        <w:rPr>
          <w:sz w:val="28"/>
          <w:szCs w:val="28"/>
        </w:rPr>
        <w:t xml:space="preserve"> </w:t>
      </w:r>
      <w:r w:rsidRPr="009A43C7">
        <w:t xml:space="preserve">прогнозируемый общий объём доходов </w:t>
      </w:r>
      <w:r>
        <w:t>бюджета сельского поселения</w:t>
      </w:r>
      <w:r w:rsidRPr="009A43C7">
        <w:t xml:space="preserve"> в сумме</w:t>
      </w:r>
      <w:r w:rsidR="00042730">
        <w:t xml:space="preserve"> 5190,9 </w:t>
      </w:r>
      <w:r>
        <w:t>ты</w:t>
      </w:r>
      <w:r w:rsidRPr="009A43C7">
        <w:t xml:space="preserve">с. рублей, в </w:t>
      </w:r>
      <w:r w:rsidRPr="0010228A">
        <w:rPr>
          <w:sz w:val="26"/>
          <w:szCs w:val="26"/>
        </w:rPr>
        <w:t xml:space="preserve">том числе безвозмездные поступления в сумме  </w:t>
      </w:r>
      <w:r w:rsidR="00042730">
        <w:rPr>
          <w:sz w:val="26"/>
          <w:szCs w:val="26"/>
        </w:rPr>
        <w:t xml:space="preserve">3638,7 </w:t>
      </w:r>
      <w:r w:rsidRPr="0010228A">
        <w:rPr>
          <w:sz w:val="26"/>
          <w:szCs w:val="26"/>
        </w:rPr>
        <w:t>тыс. рублей</w:t>
      </w:r>
      <w:r>
        <w:rPr>
          <w:sz w:val="28"/>
          <w:szCs w:val="28"/>
        </w:rPr>
        <w:t xml:space="preserve">, </w:t>
      </w:r>
      <w:r w:rsidRPr="009A43C7">
        <w:t>из них</w:t>
      </w:r>
      <w:r>
        <w:rPr>
          <w:sz w:val="28"/>
          <w:szCs w:val="28"/>
        </w:rPr>
        <w:t>:</w:t>
      </w:r>
    </w:p>
    <w:p w:rsidR="009A43C7" w:rsidRPr="009A43C7" w:rsidRDefault="009A43C7" w:rsidP="007443B6">
      <w:pPr>
        <w:autoSpaceDE w:val="0"/>
        <w:autoSpaceDN w:val="0"/>
        <w:adjustRightInd w:val="0"/>
      </w:pPr>
      <w:r w:rsidRPr="009A43C7">
        <w:t xml:space="preserve">- безвозмездные поступления из областного бюджета в сумме </w:t>
      </w:r>
      <w:r w:rsidR="00042730">
        <w:t xml:space="preserve">66,7 </w:t>
      </w:r>
      <w:r w:rsidRPr="009A43C7">
        <w:t xml:space="preserve">тыс. рублей, в том числе: субвенции – </w:t>
      </w:r>
      <w:r w:rsidR="00042730">
        <w:t>66,7</w:t>
      </w:r>
      <w:r w:rsidR="00867966">
        <w:t xml:space="preserve"> тыс. рублей</w:t>
      </w:r>
      <w:r w:rsidRPr="009A43C7">
        <w:t>;</w:t>
      </w:r>
    </w:p>
    <w:p w:rsidR="009A43C7" w:rsidRPr="009A43C7" w:rsidRDefault="009A43C7" w:rsidP="007443B6">
      <w:pPr>
        <w:autoSpaceDE w:val="0"/>
        <w:autoSpaceDN w:val="0"/>
        <w:adjustRightInd w:val="0"/>
      </w:pPr>
      <w:r w:rsidRPr="009A43C7">
        <w:t xml:space="preserve">- безвозмездные поступления из </w:t>
      </w:r>
      <w:r>
        <w:t>районного бюджета</w:t>
      </w:r>
      <w:r w:rsidRPr="009A43C7">
        <w:t xml:space="preserve"> </w:t>
      </w:r>
      <w:r w:rsidR="00867966" w:rsidRPr="009A43C7">
        <w:t xml:space="preserve">в сумме </w:t>
      </w:r>
      <w:r w:rsidR="00CF7A2E">
        <w:t>3566,0</w:t>
      </w:r>
      <w:r w:rsidR="00867966" w:rsidRPr="009A43C7">
        <w:t xml:space="preserve"> тыс. рублей, в том числе:</w:t>
      </w:r>
      <w:r w:rsidR="00867966">
        <w:t xml:space="preserve"> дотации</w:t>
      </w:r>
      <w:r w:rsidR="00867966" w:rsidRPr="009A43C7">
        <w:t xml:space="preserve"> – </w:t>
      </w:r>
      <w:r w:rsidR="00CF7A2E">
        <w:t>1332,0</w:t>
      </w:r>
      <w:r w:rsidR="00867966" w:rsidRPr="009A43C7">
        <w:t xml:space="preserve"> тыс. рублей, иные межбюджетные трансферты – </w:t>
      </w:r>
      <w:r w:rsidR="00CF7A2E">
        <w:t>2234,0</w:t>
      </w:r>
      <w:r w:rsidR="00867966">
        <w:t xml:space="preserve"> тыс. рублей.</w:t>
      </w:r>
      <w:r w:rsidR="00D85236">
        <w:t>».</w:t>
      </w:r>
    </w:p>
    <w:p w:rsidR="00331959" w:rsidRDefault="00D85236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 xml:space="preserve">2) </w:t>
      </w:r>
      <w:r w:rsidR="00D9649C">
        <w:rPr>
          <w:bCs/>
          <w:szCs w:val="26"/>
        </w:rPr>
        <w:t>пункт 1 части</w:t>
      </w:r>
      <w:r w:rsidR="00C474DE">
        <w:rPr>
          <w:bCs/>
          <w:szCs w:val="26"/>
        </w:rPr>
        <w:t xml:space="preserve"> </w:t>
      </w:r>
      <w:r>
        <w:rPr>
          <w:bCs/>
          <w:szCs w:val="26"/>
        </w:rPr>
        <w:t>2 статьи 1</w:t>
      </w:r>
      <w:r w:rsidR="00C474DE">
        <w:rPr>
          <w:bCs/>
          <w:szCs w:val="26"/>
        </w:rPr>
        <w:t xml:space="preserve"> изложить в следующей редакции</w:t>
      </w:r>
      <w:r>
        <w:rPr>
          <w:bCs/>
          <w:szCs w:val="26"/>
        </w:rPr>
        <w:t>:</w:t>
      </w:r>
    </w:p>
    <w:p w:rsidR="00D85236" w:rsidRDefault="00D85236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>«1)</w:t>
      </w:r>
      <w:r w:rsidRPr="00D85236">
        <w:t xml:space="preserve"> прогнозируемый общий объём доходов </w:t>
      </w:r>
      <w:r>
        <w:t>бюджета сельского поселения</w:t>
      </w:r>
      <w:r w:rsidRPr="00D85236">
        <w:t>:</w:t>
      </w:r>
    </w:p>
    <w:p w:rsidR="00D85236" w:rsidRPr="00D85236" w:rsidRDefault="00D85236" w:rsidP="007443B6">
      <w:pPr>
        <w:autoSpaceDE w:val="0"/>
        <w:autoSpaceDN w:val="0"/>
        <w:adjustRightInd w:val="0"/>
      </w:pPr>
      <w:r w:rsidRPr="00D85236">
        <w:t xml:space="preserve">- на 2016 год в сумме </w:t>
      </w:r>
      <w:r w:rsidR="003918E5">
        <w:t>5104,7</w:t>
      </w:r>
      <w:r w:rsidRPr="00D85236">
        <w:t xml:space="preserve">тыс. рублей, в том числе безвозмездные поступления в сумме </w:t>
      </w:r>
      <w:r w:rsidR="003918E5">
        <w:t>3463,5</w:t>
      </w:r>
      <w:r w:rsidRPr="00D85236">
        <w:t xml:space="preserve"> тыс. рублей, из них:</w:t>
      </w:r>
    </w:p>
    <w:p w:rsidR="00D85236" w:rsidRPr="00D85236" w:rsidRDefault="00D85236" w:rsidP="007443B6">
      <w:pPr>
        <w:autoSpaceDE w:val="0"/>
        <w:autoSpaceDN w:val="0"/>
        <w:adjustRightInd w:val="0"/>
      </w:pPr>
      <w:r w:rsidRPr="00D85236">
        <w:t xml:space="preserve">-  безвозмездные поступления из областного бюджета в сумме </w:t>
      </w:r>
      <w:r w:rsidR="003918E5">
        <w:t>67,5</w:t>
      </w:r>
      <w:r w:rsidRPr="00D85236">
        <w:t xml:space="preserve"> тыс. рублей в том числе: субвенции – </w:t>
      </w:r>
      <w:r w:rsidR="003918E5">
        <w:t>67,5</w:t>
      </w:r>
      <w:r w:rsidR="00867966">
        <w:t xml:space="preserve"> тыс. рублей;</w:t>
      </w:r>
    </w:p>
    <w:p w:rsidR="00867966" w:rsidRPr="009A43C7" w:rsidRDefault="00D85236" w:rsidP="00867966">
      <w:pPr>
        <w:autoSpaceDE w:val="0"/>
        <w:autoSpaceDN w:val="0"/>
        <w:adjustRightInd w:val="0"/>
      </w:pPr>
      <w:r w:rsidRPr="00D85236">
        <w:t xml:space="preserve">-  безвозмездные поступления из </w:t>
      </w:r>
      <w:r w:rsidR="0099430B">
        <w:t>районного бюджета</w:t>
      </w:r>
      <w:r w:rsidRPr="00D85236">
        <w:t xml:space="preserve"> </w:t>
      </w:r>
      <w:r w:rsidR="00867966" w:rsidRPr="009A43C7">
        <w:t xml:space="preserve">в сумме </w:t>
      </w:r>
      <w:r w:rsidR="003918E5">
        <w:t>3396,0</w:t>
      </w:r>
      <w:r w:rsidR="00867966" w:rsidRPr="009A43C7">
        <w:t xml:space="preserve"> тыс. рублей, в том числе: </w:t>
      </w:r>
      <w:r w:rsidR="00867966">
        <w:t>дотации</w:t>
      </w:r>
      <w:r w:rsidR="00867966" w:rsidRPr="009A43C7">
        <w:t xml:space="preserve">– </w:t>
      </w:r>
      <w:r w:rsidR="003918E5">
        <w:t>1346</w:t>
      </w:r>
      <w:r w:rsidR="00867966" w:rsidRPr="009A43C7">
        <w:t xml:space="preserve"> тыс. рублей, иные межбюджетные трансферты – </w:t>
      </w:r>
      <w:r w:rsidR="003918E5">
        <w:t>2050,0</w:t>
      </w:r>
      <w:r w:rsidR="00867966" w:rsidRPr="009A43C7">
        <w:t xml:space="preserve"> тыс. рублей;</w:t>
      </w:r>
    </w:p>
    <w:p w:rsidR="00D85236" w:rsidRPr="00D85236" w:rsidRDefault="00D85236" w:rsidP="007443B6">
      <w:pPr>
        <w:autoSpaceDE w:val="0"/>
        <w:autoSpaceDN w:val="0"/>
        <w:adjustRightInd w:val="0"/>
      </w:pPr>
      <w:r w:rsidRPr="00D85236">
        <w:t xml:space="preserve">- на 2017  год в сумме </w:t>
      </w:r>
      <w:r w:rsidR="003918E5">
        <w:t>5222,7</w:t>
      </w:r>
      <w:r w:rsidRPr="00D85236">
        <w:t xml:space="preserve">тыс. рублей, в том числе безвозмездные поступления в сумме  </w:t>
      </w:r>
      <w:r w:rsidR="003918E5">
        <w:t>3577,5</w:t>
      </w:r>
      <w:r w:rsidRPr="00D85236">
        <w:t xml:space="preserve"> тыс. рублей, из них:</w:t>
      </w:r>
    </w:p>
    <w:p w:rsidR="00867966" w:rsidRDefault="00D85236" w:rsidP="007443B6">
      <w:pPr>
        <w:autoSpaceDE w:val="0"/>
        <w:autoSpaceDN w:val="0"/>
        <w:adjustRightInd w:val="0"/>
      </w:pPr>
      <w:r w:rsidRPr="00D85236">
        <w:t xml:space="preserve">- безвозмездные поступления из областного бюджета в сумме </w:t>
      </w:r>
      <w:r w:rsidR="003918E5">
        <w:t>64,5</w:t>
      </w:r>
      <w:r w:rsidRPr="00D85236">
        <w:t xml:space="preserve"> тыс. рублей в том числе: субвенции – </w:t>
      </w:r>
      <w:r w:rsidR="003918E5">
        <w:t>64,5</w:t>
      </w:r>
      <w:r w:rsidRPr="00D85236">
        <w:t xml:space="preserve"> тыс. рублей</w:t>
      </w:r>
      <w:r w:rsidR="00867966">
        <w:t>;</w:t>
      </w:r>
    </w:p>
    <w:p w:rsidR="00D85236" w:rsidRPr="00D85236" w:rsidRDefault="00D85236" w:rsidP="007443B6">
      <w:pPr>
        <w:autoSpaceDE w:val="0"/>
        <w:autoSpaceDN w:val="0"/>
        <w:adjustRightInd w:val="0"/>
      </w:pPr>
      <w:r w:rsidRPr="00D85236">
        <w:lastRenderedPageBreak/>
        <w:t xml:space="preserve">- безвозмездные поступления из </w:t>
      </w:r>
      <w:r w:rsidR="0099430B">
        <w:t xml:space="preserve">районного </w:t>
      </w:r>
      <w:r w:rsidR="00867966">
        <w:t>бюджета</w:t>
      </w:r>
      <w:r w:rsidR="00867966" w:rsidRPr="00D85236">
        <w:t xml:space="preserve"> </w:t>
      </w:r>
      <w:r w:rsidR="00867966" w:rsidRPr="009A43C7">
        <w:t xml:space="preserve">в сумме </w:t>
      </w:r>
      <w:r w:rsidR="003918E5">
        <w:t>3513,0</w:t>
      </w:r>
      <w:r w:rsidR="00867966" w:rsidRPr="009A43C7">
        <w:t xml:space="preserve"> тыс. рублей, в том числе: </w:t>
      </w:r>
      <w:r w:rsidR="00867966">
        <w:t>дотации</w:t>
      </w:r>
      <w:r w:rsidR="00867966" w:rsidRPr="009A43C7">
        <w:t xml:space="preserve">– </w:t>
      </w:r>
      <w:r w:rsidR="003918E5">
        <w:t>1403,0</w:t>
      </w:r>
      <w:r w:rsidR="00867966" w:rsidRPr="009A43C7">
        <w:t xml:space="preserve"> тыс. рублей, иные межбюджетные трансферты – </w:t>
      </w:r>
      <w:r w:rsidR="003918E5">
        <w:t>2110,0</w:t>
      </w:r>
      <w:r w:rsidR="00867966">
        <w:t xml:space="preserve"> тыс. рублей</w:t>
      </w:r>
      <w:r w:rsidRPr="00D85236">
        <w:t>.</w:t>
      </w:r>
      <w:r w:rsidR="0099430B">
        <w:t>».</w:t>
      </w:r>
    </w:p>
    <w:p w:rsidR="00D85236" w:rsidRDefault="0099430B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 xml:space="preserve">2.  Дополнить </w:t>
      </w:r>
      <w:r w:rsidRPr="0099430B">
        <w:rPr>
          <w:bCs/>
          <w:szCs w:val="26"/>
        </w:rPr>
        <w:t>решени</w:t>
      </w:r>
      <w:r w:rsidR="00D9649C">
        <w:rPr>
          <w:bCs/>
          <w:szCs w:val="26"/>
        </w:rPr>
        <w:t>е</w:t>
      </w:r>
      <w:r w:rsidRPr="0099430B">
        <w:rPr>
          <w:bCs/>
          <w:szCs w:val="26"/>
        </w:rPr>
        <w:t xml:space="preserve"> Совета народных депутатов </w:t>
      </w:r>
      <w:r w:rsidR="003918E5">
        <w:rPr>
          <w:bCs/>
          <w:szCs w:val="26"/>
        </w:rPr>
        <w:t>Криничанского</w:t>
      </w:r>
      <w:r w:rsidRPr="0099430B">
        <w:rPr>
          <w:bCs/>
          <w:szCs w:val="26"/>
        </w:rPr>
        <w:t xml:space="preserve"> сельского поселения </w:t>
      </w:r>
      <w:r w:rsidR="0045746A">
        <w:rPr>
          <w:bCs/>
          <w:szCs w:val="26"/>
        </w:rPr>
        <w:t>от 25</w:t>
      </w:r>
      <w:r w:rsidR="003918E5">
        <w:rPr>
          <w:bCs/>
          <w:szCs w:val="26"/>
        </w:rPr>
        <w:t>.</w:t>
      </w:r>
      <w:r w:rsidR="0045746A">
        <w:rPr>
          <w:bCs/>
          <w:szCs w:val="26"/>
        </w:rPr>
        <w:t>12</w:t>
      </w:r>
      <w:r w:rsidR="003918E5">
        <w:rPr>
          <w:bCs/>
          <w:szCs w:val="26"/>
        </w:rPr>
        <w:t xml:space="preserve">.2015г. </w:t>
      </w:r>
      <w:r w:rsidR="00C474DE">
        <w:rPr>
          <w:bCs/>
          <w:szCs w:val="26"/>
        </w:rPr>
        <w:t>№</w:t>
      </w:r>
      <w:r w:rsidR="0045746A">
        <w:rPr>
          <w:bCs/>
          <w:szCs w:val="26"/>
        </w:rPr>
        <w:t>223</w:t>
      </w:r>
      <w:r w:rsidRPr="0099430B">
        <w:rPr>
          <w:bCs/>
          <w:szCs w:val="26"/>
        </w:rPr>
        <w:t xml:space="preserve">«О  бюджете </w:t>
      </w:r>
      <w:r w:rsidR="003918E5">
        <w:rPr>
          <w:bCs/>
          <w:szCs w:val="26"/>
        </w:rPr>
        <w:t xml:space="preserve">Криничанского </w:t>
      </w:r>
      <w:r w:rsidRPr="0099430B">
        <w:rPr>
          <w:bCs/>
          <w:szCs w:val="26"/>
        </w:rPr>
        <w:t>сельского поселения</w:t>
      </w:r>
      <w:r>
        <w:rPr>
          <w:bCs/>
          <w:szCs w:val="26"/>
        </w:rPr>
        <w:t xml:space="preserve"> </w:t>
      </w:r>
      <w:r w:rsidRPr="0099430B">
        <w:rPr>
          <w:bCs/>
          <w:szCs w:val="26"/>
        </w:rPr>
        <w:t xml:space="preserve"> на 2015 год и на плановый период</w:t>
      </w:r>
      <w:r>
        <w:rPr>
          <w:bCs/>
          <w:szCs w:val="26"/>
        </w:rPr>
        <w:t xml:space="preserve"> </w:t>
      </w:r>
      <w:r w:rsidRPr="0099430B">
        <w:rPr>
          <w:bCs/>
          <w:szCs w:val="26"/>
        </w:rPr>
        <w:t xml:space="preserve"> 2016 и 2017 годов» </w:t>
      </w:r>
      <w:r>
        <w:rPr>
          <w:bCs/>
          <w:szCs w:val="26"/>
        </w:rPr>
        <w:t>приложение</w:t>
      </w:r>
      <w:r w:rsidR="00C474DE">
        <w:rPr>
          <w:bCs/>
          <w:szCs w:val="26"/>
        </w:rPr>
        <w:t>м</w:t>
      </w:r>
      <w:r>
        <w:rPr>
          <w:bCs/>
          <w:szCs w:val="26"/>
        </w:rPr>
        <w:t xml:space="preserve"> №1</w:t>
      </w:r>
      <w:r w:rsidR="0045746A">
        <w:rPr>
          <w:bCs/>
          <w:szCs w:val="26"/>
        </w:rPr>
        <w:t>3</w:t>
      </w:r>
      <w:r>
        <w:rPr>
          <w:bCs/>
          <w:szCs w:val="26"/>
        </w:rPr>
        <w:t xml:space="preserve"> «</w:t>
      </w:r>
      <w:r w:rsidRPr="0099430B">
        <w:rPr>
          <w:bCs/>
          <w:szCs w:val="26"/>
        </w:rPr>
        <w:t xml:space="preserve">Распределение бюджетных ассигнований на исполнение публичных нормативных обязательств </w:t>
      </w:r>
      <w:r w:rsidR="003918E5">
        <w:rPr>
          <w:bCs/>
          <w:szCs w:val="26"/>
        </w:rPr>
        <w:t xml:space="preserve">Криничанского </w:t>
      </w:r>
      <w:r w:rsidR="00D9649C">
        <w:rPr>
          <w:bCs/>
          <w:szCs w:val="26"/>
        </w:rPr>
        <w:t xml:space="preserve"> сельского поселения</w:t>
      </w:r>
      <w:r w:rsidRPr="0099430B">
        <w:rPr>
          <w:bCs/>
          <w:szCs w:val="26"/>
        </w:rPr>
        <w:t xml:space="preserve"> на 2015 год</w:t>
      </w:r>
      <w:r>
        <w:rPr>
          <w:bCs/>
          <w:szCs w:val="26"/>
        </w:rPr>
        <w:t>»: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360"/>
        <w:gridCol w:w="1960"/>
      </w:tblGrid>
      <w:tr w:rsidR="0099430B" w:rsidRPr="007443B6" w:rsidTr="0099430B">
        <w:trPr>
          <w:trHeight w:val="117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A1686C">
            <w:pPr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7443B6">
              <w:rPr>
                <w:rFonts w:cs="Arial"/>
                <w:b/>
                <w:bCs/>
                <w:color w:val="000000"/>
              </w:rPr>
              <w:t>Распределение бюджетных ассигнований на исполнение публичных нормативных обязательств</w:t>
            </w:r>
          </w:p>
          <w:p w:rsidR="0099430B" w:rsidRPr="007443B6" w:rsidRDefault="003918E5" w:rsidP="00A1686C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Криничанского </w:t>
            </w:r>
            <w:r w:rsidR="0099430B" w:rsidRPr="007443B6">
              <w:rPr>
                <w:rFonts w:cs="Arial"/>
                <w:b/>
                <w:bCs/>
                <w:color w:val="000000"/>
              </w:rPr>
              <w:t>сельского поселения  на 2015 год</w:t>
            </w:r>
          </w:p>
        </w:tc>
      </w:tr>
      <w:tr w:rsidR="0099430B" w:rsidRPr="007443B6" w:rsidTr="0099430B">
        <w:trPr>
          <w:trHeight w:val="4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99430B" w:rsidRPr="007443B6" w:rsidTr="0099430B">
        <w:trPr>
          <w:trHeight w:val="7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9430B" w:rsidRPr="007443B6" w:rsidTr="0099430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99430B" w:rsidRPr="007443B6" w:rsidTr="00C474DE">
        <w:trPr>
          <w:trHeight w:val="106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30B" w:rsidRPr="007443B6" w:rsidRDefault="0099430B" w:rsidP="003918E5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918E5">
              <w:rPr>
                <w:rFonts w:cs="Arial"/>
                <w:b/>
                <w:bCs/>
                <w:color w:val="000000"/>
                <w:sz w:val="20"/>
                <w:szCs w:val="20"/>
              </w:rPr>
              <w:t>Криничанского</w:t>
            </w: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 «Муниципальное управление  и гражданское общество </w:t>
            </w:r>
            <w:r w:rsidR="003918E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Криничанского </w:t>
            </w: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сельского поселения»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6B47FE" w:rsidP="004D7F4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F06">
              <w:rPr>
                <w:sz w:val="26"/>
                <w:szCs w:val="26"/>
              </w:rPr>
              <w:t xml:space="preserve">59 </w:t>
            </w:r>
            <w:r w:rsidR="004D7F4F">
              <w:rPr>
                <w:sz w:val="26"/>
                <w:szCs w:val="26"/>
              </w:rPr>
              <w:t>0</w:t>
            </w:r>
            <w:r w:rsidRPr="003C5F06">
              <w:rPr>
                <w:sz w:val="26"/>
                <w:szCs w:val="26"/>
              </w:rPr>
              <w:t xml:space="preserve"> </w:t>
            </w:r>
            <w:r w:rsidR="004D7F4F">
              <w:rPr>
                <w:sz w:val="26"/>
                <w:szCs w:val="26"/>
              </w:rPr>
              <w:t>0000</w:t>
            </w:r>
            <w:r w:rsidR="0099430B"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  <w:r w:rsidR="0099430B"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99430B" w:rsidRPr="007443B6" w:rsidTr="009D2CC4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30B" w:rsidRPr="007443B6" w:rsidRDefault="0099430B" w:rsidP="007443B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  <w:r w:rsidR="004D7F4F" w:rsidRPr="003C5F06">
              <w:rPr>
                <w:sz w:val="26"/>
                <w:szCs w:val="26"/>
              </w:rPr>
              <w:t>59 3 0000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96,0</w:t>
            </w:r>
            <w:r w:rsidR="0099430B"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9430B" w:rsidRPr="007443B6" w:rsidTr="0099430B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C5F06">
              <w:rPr>
                <w:sz w:val="26"/>
                <w:szCs w:val="26"/>
              </w:rPr>
              <w:t>59 3 9047</w:t>
            </w:r>
            <w:r w:rsidR="0099430B"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  <w:r w:rsidR="004D7F4F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  <w:r w:rsidR="004D7F4F">
              <w:rPr>
                <w:rFonts w:cs="Arial"/>
                <w:sz w:val="20"/>
                <w:szCs w:val="20"/>
              </w:rPr>
              <w:t>96,0</w:t>
            </w:r>
          </w:p>
        </w:tc>
      </w:tr>
      <w:tr w:rsidR="0099430B" w:rsidRPr="007443B6" w:rsidTr="0099430B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99430B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30B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  <w:r w:rsidR="0099430B"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9430B" w:rsidRDefault="0099430B" w:rsidP="007443B6">
      <w:pPr>
        <w:tabs>
          <w:tab w:val="left" w:pos="3585"/>
        </w:tabs>
        <w:rPr>
          <w:bCs/>
          <w:szCs w:val="26"/>
        </w:rPr>
      </w:pPr>
    </w:p>
    <w:p w:rsidR="009D2CC4" w:rsidRDefault="009D2CC4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 xml:space="preserve">3. Дополнить </w:t>
      </w:r>
      <w:r w:rsidRPr="0099430B">
        <w:rPr>
          <w:bCs/>
          <w:szCs w:val="26"/>
        </w:rPr>
        <w:t>решени</w:t>
      </w:r>
      <w:r w:rsidR="00D9649C">
        <w:rPr>
          <w:bCs/>
          <w:szCs w:val="26"/>
        </w:rPr>
        <w:t>е</w:t>
      </w:r>
      <w:r w:rsidRPr="0099430B">
        <w:rPr>
          <w:bCs/>
          <w:szCs w:val="26"/>
        </w:rPr>
        <w:t xml:space="preserve"> Совета народных депутатов </w:t>
      </w:r>
      <w:r w:rsidR="003918E5">
        <w:rPr>
          <w:bCs/>
          <w:szCs w:val="26"/>
        </w:rPr>
        <w:t>Криничанского</w:t>
      </w:r>
      <w:r w:rsidRPr="0099430B">
        <w:rPr>
          <w:bCs/>
          <w:szCs w:val="26"/>
        </w:rPr>
        <w:t xml:space="preserve"> сельского поселения </w:t>
      </w:r>
      <w:r w:rsidR="0045746A">
        <w:rPr>
          <w:bCs/>
          <w:szCs w:val="26"/>
        </w:rPr>
        <w:t>от 25.12</w:t>
      </w:r>
      <w:r w:rsidR="003918E5">
        <w:rPr>
          <w:bCs/>
          <w:szCs w:val="26"/>
        </w:rPr>
        <w:t>.2015г.</w:t>
      </w:r>
      <w:r>
        <w:rPr>
          <w:bCs/>
          <w:szCs w:val="26"/>
        </w:rPr>
        <w:t>№</w:t>
      </w:r>
      <w:r w:rsidR="0045746A">
        <w:rPr>
          <w:bCs/>
          <w:szCs w:val="26"/>
        </w:rPr>
        <w:t>223</w:t>
      </w:r>
      <w:r w:rsidR="00C474DE" w:rsidRPr="0099430B">
        <w:rPr>
          <w:bCs/>
          <w:szCs w:val="26"/>
        </w:rPr>
        <w:t xml:space="preserve"> </w:t>
      </w:r>
      <w:r w:rsidR="00C474DE">
        <w:rPr>
          <w:bCs/>
          <w:szCs w:val="26"/>
        </w:rPr>
        <w:t>«</w:t>
      </w:r>
      <w:r w:rsidRPr="0099430B">
        <w:rPr>
          <w:bCs/>
          <w:szCs w:val="26"/>
        </w:rPr>
        <w:t xml:space="preserve">О  бюджете </w:t>
      </w:r>
      <w:r w:rsidR="003918E5">
        <w:rPr>
          <w:bCs/>
          <w:szCs w:val="26"/>
        </w:rPr>
        <w:t xml:space="preserve">Криничанского </w:t>
      </w:r>
      <w:r w:rsidRPr="0099430B">
        <w:rPr>
          <w:bCs/>
          <w:szCs w:val="26"/>
        </w:rPr>
        <w:t>сельского поселения</w:t>
      </w:r>
      <w:r>
        <w:rPr>
          <w:bCs/>
          <w:szCs w:val="26"/>
        </w:rPr>
        <w:t xml:space="preserve"> </w:t>
      </w:r>
      <w:r w:rsidRPr="0099430B">
        <w:rPr>
          <w:bCs/>
          <w:szCs w:val="26"/>
        </w:rPr>
        <w:t xml:space="preserve"> на 2015 год и на плановый период</w:t>
      </w:r>
      <w:r>
        <w:rPr>
          <w:bCs/>
          <w:szCs w:val="26"/>
        </w:rPr>
        <w:t xml:space="preserve"> </w:t>
      </w:r>
      <w:r w:rsidRPr="0099430B">
        <w:rPr>
          <w:bCs/>
          <w:szCs w:val="26"/>
        </w:rPr>
        <w:t xml:space="preserve"> 2016 и 2017 годов» </w:t>
      </w:r>
      <w:r>
        <w:rPr>
          <w:bCs/>
          <w:szCs w:val="26"/>
        </w:rPr>
        <w:t>приложение</w:t>
      </w:r>
      <w:r w:rsidR="00C474DE">
        <w:rPr>
          <w:bCs/>
          <w:szCs w:val="26"/>
        </w:rPr>
        <w:t>м</w:t>
      </w:r>
      <w:r>
        <w:rPr>
          <w:bCs/>
          <w:szCs w:val="26"/>
        </w:rPr>
        <w:t xml:space="preserve"> №1</w:t>
      </w:r>
      <w:r w:rsidR="0045746A">
        <w:rPr>
          <w:bCs/>
          <w:szCs w:val="26"/>
        </w:rPr>
        <w:t>4</w:t>
      </w:r>
      <w:r>
        <w:rPr>
          <w:bCs/>
          <w:szCs w:val="26"/>
        </w:rPr>
        <w:t xml:space="preserve"> «</w:t>
      </w:r>
      <w:r w:rsidRPr="0099430B">
        <w:rPr>
          <w:bCs/>
          <w:szCs w:val="26"/>
        </w:rPr>
        <w:t>Распределение бюджетных ассигнований на исполнение публичных нормативных обязательств</w:t>
      </w:r>
      <w:r w:rsidR="003918E5">
        <w:rPr>
          <w:bCs/>
          <w:szCs w:val="26"/>
        </w:rPr>
        <w:t xml:space="preserve"> Криничанского </w:t>
      </w:r>
      <w:r w:rsidR="00D9649C">
        <w:rPr>
          <w:bCs/>
          <w:szCs w:val="26"/>
        </w:rPr>
        <w:t>сельского поселения</w:t>
      </w:r>
      <w:r w:rsidRPr="0099430B">
        <w:rPr>
          <w:bCs/>
          <w:szCs w:val="26"/>
        </w:rPr>
        <w:t xml:space="preserve"> на </w:t>
      </w:r>
      <w:r w:rsidR="008455DA">
        <w:rPr>
          <w:bCs/>
          <w:szCs w:val="26"/>
        </w:rPr>
        <w:t xml:space="preserve"> плановый период 2016 и 2017</w:t>
      </w:r>
      <w:r w:rsidRPr="0099430B">
        <w:rPr>
          <w:bCs/>
          <w:szCs w:val="26"/>
        </w:rPr>
        <w:t xml:space="preserve"> год</w:t>
      </w:r>
      <w:r w:rsidR="008455DA">
        <w:rPr>
          <w:bCs/>
          <w:szCs w:val="26"/>
        </w:rPr>
        <w:t>ов</w:t>
      </w:r>
      <w:r>
        <w:rPr>
          <w:bCs/>
          <w:szCs w:val="26"/>
        </w:rPr>
        <w:t>» следующей редакцией: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80"/>
        <w:gridCol w:w="1646"/>
        <w:gridCol w:w="834"/>
        <w:gridCol w:w="1280"/>
        <w:gridCol w:w="1240"/>
      </w:tblGrid>
      <w:tr w:rsidR="009D2CC4" w:rsidRPr="009D2CC4" w:rsidTr="009D2CC4">
        <w:trPr>
          <w:trHeight w:val="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2CC4" w:rsidRPr="009D2CC4" w:rsidRDefault="009D2CC4" w:rsidP="007443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CC4" w:rsidRPr="009D2CC4" w:rsidTr="009D2CC4">
        <w:trPr>
          <w:trHeight w:val="139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C4" w:rsidRPr="007443B6" w:rsidRDefault="009D2CC4" w:rsidP="008455D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443B6">
              <w:rPr>
                <w:rFonts w:cs="Arial"/>
                <w:b/>
                <w:bCs/>
                <w:color w:val="000000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="008455DA">
              <w:rPr>
                <w:rFonts w:cs="Arial"/>
                <w:b/>
                <w:bCs/>
                <w:color w:val="000000"/>
              </w:rPr>
              <w:t xml:space="preserve">Криничанского сельского </w:t>
            </w:r>
            <w:r w:rsidRPr="007443B6">
              <w:rPr>
                <w:rFonts w:cs="Arial"/>
                <w:b/>
                <w:bCs/>
                <w:color w:val="000000"/>
              </w:rPr>
              <w:t>поселения                                                                                             на  плановый период 2016 и 2017 годов</w:t>
            </w:r>
          </w:p>
        </w:tc>
      </w:tr>
      <w:tr w:rsidR="009D2CC4" w:rsidRPr="007443B6" w:rsidTr="004D7F4F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(тыс.руб.)</w:t>
            </w:r>
          </w:p>
        </w:tc>
      </w:tr>
      <w:tr w:rsidR="009D2CC4" w:rsidRPr="007443B6" w:rsidTr="004D7F4F">
        <w:trPr>
          <w:trHeight w:val="315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D2CC4" w:rsidRPr="007443B6" w:rsidTr="004D7F4F">
        <w:trPr>
          <w:trHeight w:val="43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C4" w:rsidRPr="007443B6" w:rsidRDefault="009D2CC4" w:rsidP="007443B6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C4" w:rsidRPr="007443B6" w:rsidRDefault="009D2CC4" w:rsidP="007443B6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CC4" w:rsidRPr="007443B6" w:rsidRDefault="009D2CC4" w:rsidP="007443B6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2016 год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2017 год </w:t>
            </w:r>
          </w:p>
        </w:tc>
      </w:tr>
      <w:tr w:rsidR="009D2CC4" w:rsidRPr="007443B6" w:rsidTr="004D7F4F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CC4" w:rsidRPr="007443B6" w:rsidRDefault="009D2CC4" w:rsidP="007443B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4D7F4F" w:rsidRPr="007443B6" w:rsidTr="004D7F4F">
        <w:trPr>
          <w:trHeight w:val="14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8455D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Криничанского </w:t>
            </w: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сельского поселения   «Муниципальное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Криничанского </w:t>
            </w: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4D5870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C5F06">
              <w:rPr>
                <w:sz w:val="26"/>
                <w:szCs w:val="26"/>
              </w:rPr>
              <w:t xml:space="preserve">59 </w:t>
            </w:r>
            <w:r>
              <w:rPr>
                <w:sz w:val="26"/>
                <w:szCs w:val="26"/>
              </w:rPr>
              <w:t>0</w:t>
            </w:r>
            <w:r w:rsidRPr="003C5F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</w:t>
            </w: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4D7F4F" w:rsidRPr="007443B6" w:rsidTr="004D7F4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left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4D5870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3C5F06">
              <w:rPr>
                <w:sz w:val="26"/>
                <w:szCs w:val="26"/>
              </w:rPr>
              <w:t>59 3 0000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96,0</w:t>
            </w:r>
            <w:r w:rsidRPr="007443B6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D7F4F" w:rsidRPr="007443B6" w:rsidTr="004D7F4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4D587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C5F06">
              <w:rPr>
                <w:sz w:val="26"/>
                <w:szCs w:val="26"/>
              </w:rPr>
              <w:t>59 3 9047</w:t>
            </w: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96,0</w:t>
            </w: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96,0</w:t>
            </w: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</w:tr>
      <w:tr w:rsidR="004D7F4F" w:rsidRPr="007443B6" w:rsidTr="004D7F4F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443B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F4F" w:rsidRPr="007443B6" w:rsidRDefault="004D7F4F" w:rsidP="007443B6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96,0</w:t>
            </w:r>
            <w:r w:rsidRPr="007443B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9430B" w:rsidRDefault="0099430B" w:rsidP="007443B6">
      <w:pPr>
        <w:tabs>
          <w:tab w:val="left" w:pos="3585"/>
        </w:tabs>
        <w:rPr>
          <w:bCs/>
          <w:szCs w:val="26"/>
        </w:rPr>
      </w:pPr>
    </w:p>
    <w:p w:rsidR="00331959" w:rsidRDefault="009D2CC4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>4</w:t>
      </w:r>
      <w:r w:rsidR="00331959" w:rsidRPr="00F2610D">
        <w:rPr>
          <w:bCs/>
          <w:szCs w:val="26"/>
        </w:rPr>
        <w:t xml:space="preserve">. Опубликовать </w:t>
      </w:r>
      <w:r>
        <w:rPr>
          <w:bCs/>
          <w:szCs w:val="26"/>
        </w:rPr>
        <w:t xml:space="preserve">настоящее решение </w:t>
      </w:r>
      <w:r w:rsidR="00331959" w:rsidRPr="00F2610D">
        <w:rPr>
          <w:bCs/>
          <w:szCs w:val="26"/>
        </w:rPr>
        <w:t xml:space="preserve"> в «Вестнике муниципальных правовых актов Криничанского сельского поселения Россошанского  муниципального  района Воронежской области».</w:t>
      </w:r>
    </w:p>
    <w:p w:rsidR="009D2CC4" w:rsidRPr="00F2610D" w:rsidRDefault="009D2CC4" w:rsidP="007443B6">
      <w:pPr>
        <w:tabs>
          <w:tab w:val="left" w:pos="3585"/>
        </w:tabs>
        <w:rPr>
          <w:bCs/>
          <w:szCs w:val="26"/>
        </w:rPr>
      </w:pPr>
      <w:r>
        <w:rPr>
          <w:bCs/>
          <w:szCs w:val="26"/>
        </w:rPr>
        <w:t xml:space="preserve">5. Настоящее решение вступает в силу со дня его официального опубликования. </w:t>
      </w:r>
    </w:p>
    <w:p w:rsidR="00331959" w:rsidRPr="00F2610D" w:rsidRDefault="009D2CC4" w:rsidP="007443B6">
      <w:pPr>
        <w:tabs>
          <w:tab w:val="left" w:pos="3585"/>
        </w:tabs>
        <w:rPr>
          <w:szCs w:val="26"/>
        </w:rPr>
      </w:pPr>
      <w:r>
        <w:rPr>
          <w:szCs w:val="26"/>
        </w:rPr>
        <w:t>6</w:t>
      </w:r>
      <w:r w:rsidR="00331959" w:rsidRPr="00F2610D">
        <w:rPr>
          <w:szCs w:val="26"/>
        </w:rPr>
        <w:t xml:space="preserve">. Контроль за исполнением настоящего решения возложить на  главу Криничанского    сельского поселения  Шевченко О.П. </w:t>
      </w:r>
    </w:p>
    <w:p w:rsidR="00331959" w:rsidRPr="00F2610D" w:rsidRDefault="00331959" w:rsidP="007443B6">
      <w:pPr>
        <w:tabs>
          <w:tab w:val="left" w:pos="3585"/>
        </w:tabs>
        <w:rPr>
          <w:szCs w:val="26"/>
        </w:rPr>
      </w:pPr>
    </w:p>
    <w:p w:rsidR="009D2CC4" w:rsidRDefault="009D2CC4" w:rsidP="007443B6">
      <w:pPr>
        <w:tabs>
          <w:tab w:val="left" w:pos="3585"/>
        </w:tabs>
        <w:rPr>
          <w:szCs w:val="26"/>
        </w:rPr>
      </w:pPr>
    </w:p>
    <w:p w:rsidR="00331959" w:rsidRPr="00F2610D" w:rsidRDefault="00331959" w:rsidP="007443B6">
      <w:pPr>
        <w:tabs>
          <w:tab w:val="left" w:pos="3585"/>
        </w:tabs>
        <w:rPr>
          <w:szCs w:val="26"/>
        </w:rPr>
      </w:pPr>
      <w:r w:rsidRPr="00F2610D">
        <w:rPr>
          <w:szCs w:val="26"/>
        </w:rPr>
        <w:t>Глава Криничанского</w:t>
      </w:r>
    </w:p>
    <w:p w:rsidR="00331959" w:rsidRPr="00F2610D" w:rsidRDefault="00331959" w:rsidP="007443B6">
      <w:pPr>
        <w:tabs>
          <w:tab w:val="left" w:pos="3585"/>
        </w:tabs>
        <w:rPr>
          <w:szCs w:val="26"/>
        </w:rPr>
      </w:pPr>
      <w:r w:rsidRPr="00F2610D">
        <w:rPr>
          <w:szCs w:val="26"/>
        </w:rPr>
        <w:t>сельского поселения</w:t>
      </w:r>
      <w:r w:rsidRPr="00F2610D">
        <w:rPr>
          <w:szCs w:val="26"/>
        </w:rPr>
        <w:tab/>
        <w:t xml:space="preserve">                                            О.П. Шевченко</w:t>
      </w:r>
    </w:p>
    <w:p w:rsidR="00331959" w:rsidRPr="00F2610D" w:rsidRDefault="00331959" w:rsidP="007443B6">
      <w:pPr>
        <w:tabs>
          <w:tab w:val="left" w:pos="3585"/>
        </w:tabs>
      </w:pPr>
    </w:p>
    <w:p w:rsidR="00331959" w:rsidRPr="00F2610D" w:rsidRDefault="00331959" w:rsidP="007443B6">
      <w:pPr>
        <w:tabs>
          <w:tab w:val="left" w:pos="3585"/>
        </w:tabs>
      </w:pPr>
    </w:p>
    <w:p w:rsidR="004C474C" w:rsidRDefault="004C474C" w:rsidP="007443B6"/>
    <w:sectPr w:rsidR="004C474C" w:rsidSect="007443B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5F4"/>
    <w:multiLevelType w:val="hybridMultilevel"/>
    <w:tmpl w:val="57FE3F0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959"/>
    <w:rsid w:val="00000282"/>
    <w:rsid w:val="00042730"/>
    <w:rsid w:val="00090E9C"/>
    <w:rsid w:val="000A7F17"/>
    <w:rsid w:val="000A7F69"/>
    <w:rsid w:val="0012788B"/>
    <w:rsid w:val="002511F8"/>
    <w:rsid w:val="00262BFF"/>
    <w:rsid w:val="00331959"/>
    <w:rsid w:val="00353DE4"/>
    <w:rsid w:val="003918E5"/>
    <w:rsid w:val="0045746A"/>
    <w:rsid w:val="004B3B86"/>
    <w:rsid w:val="004C474C"/>
    <w:rsid w:val="004D7F4F"/>
    <w:rsid w:val="00525ADB"/>
    <w:rsid w:val="005849B9"/>
    <w:rsid w:val="00684A57"/>
    <w:rsid w:val="00687CBA"/>
    <w:rsid w:val="006B47FE"/>
    <w:rsid w:val="007063B5"/>
    <w:rsid w:val="00742CDE"/>
    <w:rsid w:val="007443B6"/>
    <w:rsid w:val="00747761"/>
    <w:rsid w:val="008455DA"/>
    <w:rsid w:val="008567BD"/>
    <w:rsid w:val="00867966"/>
    <w:rsid w:val="009326C1"/>
    <w:rsid w:val="00950873"/>
    <w:rsid w:val="00967990"/>
    <w:rsid w:val="0099430B"/>
    <w:rsid w:val="009A43C7"/>
    <w:rsid w:val="009D2CC4"/>
    <w:rsid w:val="009E41B2"/>
    <w:rsid w:val="009E5870"/>
    <w:rsid w:val="00A1686C"/>
    <w:rsid w:val="00A708C7"/>
    <w:rsid w:val="00A95ED1"/>
    <w:rsid w:val="00C44A2D"/>
    <w:rsid w:val="00C474DE"/>
    <w:rsid w:val="00CF7A2E"/>
    <w:rsid w:val="00D85236"/>
    <w:rsid w:val="00D9649C"/>
    <w:rsid w:val="00E4610F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3195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319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3F5B-A9FA-442C-BF22-75CA7FFA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10</cp:revision>
  <cp:lastPrinted>2015-04-08T06:07:00Z</cp:lastPrinted>
  <dcterms:created xsi:type="dcterms:W3CDTF">2015-04-02T07:40:00Z</dcterms:created>
  <dcterms:modified xsi:type="dcterms:W3CDTF">2015-04-14T06:00:00Z</dcterms:modified>
</cp:coreProperties>
</file>